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1D96B" w14:textId="319BBBA3" w:rsidR="00EF7EAA" w:rsidRPr="00DF44C6" w:rsidRDefault="00DF44C6" w:rsidP="00EF7EAA">
      <w:pPr>
        <w:widowControl w:val="0"/>
        <w:autoSpaceDE w:val="0"/>
        <w:autoSpaceDN w:val="0"/>
        <w:adjustRightInd w:val="0"/>
        <w:spacing w:after="0" w:line="360" w:lineRule="auto"/>
        <w:textAlignment w:val="center"/>
        <w:rPr>
          <w:rFonts w:ascii="Corbel" w:hAnsi="Corbel" w:cs="Corbel"/>
          <w:b/>
          <w:color w:val="000000" w:themeColor="text1"/>
          <w:sz w:val="32"/>
          <w:szCs w:val="32"/>
          <w:lang w:val="ca-ES"/>
        </w:rPr>
      </w:pPr>
      <w:r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Trobat</w:t>
      </w:r>
      <w:r w:rsidR="009E0642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en </w:t>
      </w:r>
      <w:proofErr w:type="spellStart"/>
      <w:r w:rsidR="00EF7EAA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Bombas</w:t>
      </w:r>
      <w:proofErr w:type="spellEnd"/>
      <w:r w:rsidR="00EF7EAA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Gen</w:t>
      </w:r>
      <w:r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s un celler</w:t>
      </w:r>
      <w:r w:rsidR="009E0642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</w:t>
      </w:r>
      <w:r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de final</w:t>
      </w:r>
      <w:r w:rsidR="00472138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s </w:t>
      </w:r>
      <w:r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del segle</w:t>
      </w:r>
      <w:r w:rsidR="00F06AC4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 xml:space="preserve"> </w:t>
      </w:r>
      <w:r w:rsidR="009E0642" w:rsidRPr="00DF44C6">
        <w:rPr>
          <w:rFonts w:ascii="Corbel" w:hAnsi="Corbel" w:cs="Corbel"/>
          <w:b/>
          <w:color w:val="000000" w:themeColor="text1"/>
          <w:sz w:val="32"/>
          <w:szCs w:val="32"/>
          <w:lang w:val="ca-ES"/>
        </w:rPr>
        <w:t>XV</w:t>
      </w:r>
    </w:p>
    <w:p w14:paraId="15AAB827" w14:textId="0333DD06" w:rsidR="00F27A62" w:rsidRPr="00DF44C6" w:rsidRDefault="00DF44C6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>
        <w:rPr>
          <w:rFonts w:ascii="Corbel" w:hAnsi="Corbel" w:cs="Corbel"/>
          <w:b/>
          <w:color w:val="000000"/>
          <w:sz w:val="22"/>
          <w:szCs w:val="22"/>
          <w:lang w:val="ca-ES"/>
        </w:rPr>
        <w:t> Destaca l’</w:t>
      </w:r>
      <w:r w:rsidR="00042B32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excel</w:t>
      </w:r>
      <w:r>
        <w:rPr>
          <w:rFonts w:ascii="Corbel" w:hAnsi="Corbel" w:cs="Corbel"/>
          <w:b/>
          <w:color w:val="000000"/>
          <w:sz w:val="22"/>
          <w:szCs w:val="22"/>
          <w:lang w:val="ca-ES"/>
        </w:rPr>
        <w:t>·lent estat de conservació de l’estança</w:t>
      </w:r>
    </w:p>
    <w:p w14:paraId="51675E40" w14:textId="50ED6C6C" w:rsidR="00F27A62" w:rsidRPr="00DF44C6" w:rsidRDefault="00B1246E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>
        <w:rPr>
          <w:rFonts w:ascii="Corbel" w:hAnsi="Corbel" w:cs="Corbel"/>
          <w:b/>
          <w:color w:val="000000"/>
          <w:sz w:val="22"/>
          <w:szCs w:val="22"/>
          <w:lang w:val="ca-ES"/>
        </w:rPr>
        <w:t> Pertanyeria</w:t>
      </w:r>
      <w:r w:rsidR="00042B32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</w:t>
      </w:r>
      <w:r>
        <w:rPr>
          <w:rFonts w:ascii="Corbel" w:hAnsi="Corbel" w:cs="Corbel"/>
          <w:b/>
          <w:color w:val="000000"/>
          <w:sz w:val="22"/>
          <w:szCs w:val="22"/>
          <w:lang w:val="ca-ES"/>
        </w:rPr>
        <w:t>a una alqueri</w:t>
      </w:r>
      <w:r w:rsidR="00FE0154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a</w:t>
      </w:r>
      <w:r w:rsidR="006D3970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de </w:t>
      </w:r>
      <w:r>
        <w:rPr>
          <w:rFonts w:ascii="Corbel" w:hAnsi="Corbel" w:cs="Corbel"/>
          <w:b/>
          <w:color w:val="000000"/>
          <w:sz w:val="22"/>
          <w:szCs w:val="22"/>
          <w:lang w:val="ca-ES"/>
        </w:rPr>
        <w:t>l’</w:t>
      </w:r>
      <w:r w:rsidR="00FE0154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H</w:t>
      </w:r>
      <w:r>
        <w:rPr>
          <w:rFonts w:ascii="Corbel" w:hAnsi="Corbel" w:cs="Corbel"/>
          <w:b/>
          <w:color w:val="000000"/>
          <w:sz w:val="22"/>
          <w:szCs w:val="22"/>
          <w:lang w:val="ca-ES"/>
        </w:rPr>
        <w:t>orta en què es produïa i emmagatzemava vi</w:t>
      </w:r>
    </w:p>
    <w:p w14:paraId="05978BEE" w14:textId="187274DD" w:rsidR="00F27A62" w:rsidRPr="00DF44C6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 </w:t>
      </w:r>
      <w:r w:rsidR="00B1246E">
        <w:rPr>
          <w:rFonts w:ascii="Corbel" w:hAnsi="Corbel" w:cs="Corbel"/>
          <w:b/>
          <w:color w:val="000000"/>
          <w:sz w:val="22"/>
          <w:szCs w:val="22"/>
          <w:lang w:val="ca-ES"/>
        </w:rPr>
        <w:t>L‘espai estarà obert al públic i serà</w:t>
      </w:r>
      <w:r w:rsidR="00064EAA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 xml:space="preserve"> visitable</w:t>
      </w:r>
    </w:p>
    <w:p w14:paraId="21DFD24D" w14:textId="77777777" w:rsidR="00F27A62" w:rsidRPr="00DF44C6" w:rsidRDefault="00F27A62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</w:p>
    <w:p w14:paraId="2293873A" w14:textId="068CB302" w:rsidR="00F27A62" w:rsidRPr="00DF44C6" w:rsidRDefault="00C76997" w:rsidP="00EF7EAA">
      <w:pPr>
        <w:widowControl w:val="0"/>
        <w:autoSpaceDE w:val="0"/>
        <w:autoSpaceDN w:val="0"/>
        <w:adjustRightInd w:val="0"/>
        <w:spacing w:before="113" w:after="0" w:line="360" w:lineRule="auto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18</w:t>
      </w:r>
      <w:r w:rsidR="009E0642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/1o</w:t>
      </w:r>
      <w:r w:rsidR="00F27A62"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/16</w:t>
      </w:r>
    </w:p>
    <w:p w14:paraId="10B778D7" w14:textId="765C5A41" w:rsidR="005D5B65" w:rsidRPr="00DF44C6" w:rsidRDefault="0069194D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Gens </w:t>
      </w:r>
      <w:r w:rsidR="0004740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acaba de </w:t>
      </w:r>
      <w:r w:rsidR="008A24EF" w:rsidRPr="00DF44C6">
        <w:rPr>
          <w:rFonts w:ascii="Corbel" w:hAnsi="Corbel" w:cs="Corbel"/>
          <w:color w:val="000000"/>
          <w:sz w:val="22"/>
          <w:szCs w:val="22"/>
          <w:lang w:val="ca-ES"/>
        </w:rPr>
        <w:t>suma</w:t>
      </w:r>
      <w:r w:rsidR="00582293" w:rsidRPr="00DF44C6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 xml:space="preserve"> un nou bé històric</w:t>
      </w:r>
      <w:r w:rsidR="008A24EF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9D3463" w:rsidRPr="00DF44C6">
        <w:rPr>
          <w:rFonts w:ascii="Corbel" w:hAnsi="Corbel" w:cs="Corbel"/>
          <w:color w:val="000000"/>
          <w:sz w:val="22"/>
          <w:szCs w:val="22"/>
          <w:lang w:val="ca-ES"/>
        </w:rPr>
        <w:t>a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9D346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s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eu valuós conjunt</w:t>
      </w:r>
      <w:r w:rsidR="009D346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. 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Es</w:t>
      </w:r>
      <w:r w:rsidR="003E1D95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tra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cta d’un celler</w:t>
      </w:r>
      <w:r w:rsidR="003E1D95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B4DF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de </w:t>
      </w:r>
      <w:r w:rsidR="00516786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39 m2 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de finals del segle XV-principi</w:t>
      </w:r>
      <w:r w:rsidR="006F3122" w:rsidRPr="00DF44C6">
        <w:rPr>
          <w:rFonts w:ascii="Corbel" w:hAnsi="Corbel" w:cs="Corbel"/>
          <w:color w:val="000000"/>
          <w:sz w:val="22"/>
          <w:szCs w:val="22"/>
          <w:lang w:val="ca-ES"/>
        </w:rPr>
        <w:t>s de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l XVI, època en què es construí</w:t>
      </w:r>
      <w:r w:rsidR="002A3F4F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la 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Llotja de Valè</w:t>
      </w:r>
      <w:r w:rsidR="002A3F4F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ncia, entre </w:t>
      </w:r>
      <w:r w:rsidR="00B1246E">
        <w:rPr>
          <w:rFonts w:ascii="Corbel" w:hAnsi="Corbel" w:cs="Corbel"/>
          <w:color w:val="000000"/>
          <w:sz w:val="22"/>
          <w:szCs w:val="22"/>
          <w:lang w:val="ca-ES"/>
        </w:rPr>
        <w:t>d’altres</w:t>
      </w:r>
      <w:r w:rsidR="002A3F4F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. 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>Les obres que convertiran l’antiga fà</w:t>
      </w:r>
      <w:r w:rsidR="00B41B66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brica en 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>seu</w:t>
      </w:r>
      <w:r w:rsidR="0046571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de la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 xml:space="preserve"> Fundació Per Amor a l’Art i centre</w:t>
      </w:r>
      <w:r w:rsidR="00CC6A5B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de 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 xml:space="preserve">les </w:t>
      </w:r>
      <w:r w:rsidR="00CC6A5B" w:rsidRPr="00DF44C6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CC6A5B" w:rsidRPr="00DF44C6">
        <w:rPr>
          <w:rFonts w:ascii="Corbel" w:hAnsi="Corbel" w:cs="Corbel"/>
          <w:color w:val="000000"/>
          <w:sz w:val="22"/>
          <w:szCs w:val="22"/>
          <w:lang w:val="ca-ES"/>
        </w:rPr>
        <w:t>u</w:t>
      </w:r>
      <w:r w:rsidR="005A1472">
        <w:rPr>
          <w:rFonts w:ascii="Corbel" w:hAnsi="Corbel" w:cs="Corbel"/>
          <w:color w:val="000000"/>
          <w:sz w:val="22"/>
          <w:szCs w:val="22"/>
          <w:lang w:val="ca-ES"/>
        </w:rPr>
        <w:t>es activitat</w:t>
      </w:r>
      <w:r w:rsidR="00CC6A5B" w:rsidRPr="00DF44C6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0B24E5">
        <w:rPr>
          <w:rFonts w:ascii="Corbel" w:hAnsi="Corbel" w:cs="Corbel"/>
          <w:color w:val="000000"/>
          <w:sz w:val="22"/>
          <w:szCs w:val="22"/>
          <w:lang w:val="ca-ES"/>
        </w:rPr>
        <w:t xml:space="preserve"> han </w:t>
      </w:r>
      <w:proofErr w:type="spellStart"/>
      <w:r w:rsidR="000B24E5">
        <w:rPr>
          <w:rFonts w:ascii="Corbel" w:hAnsi="Corbel" w:cs="Corbel"/>
          <w:color w:val="000000"/>
          <w:sz w:val="22"/>
          <w:szCs w:val="22"/>
          <w:lang w:val="ca-ES"/>
        </w:rPr>
        <w:t>permés</w:t>
      </w:r>
      <w:proofErr w:type="spellEnd"/>
      <w:r w:rsidR="000B24E5">
        <w:rPr>
          <w:rFonts w:ascii="Corbel" w:hAnsi="Corbel" w:cs="Corbel"/>
          <w:color w:val="000000"/>
          <w:sz w:val="22"/>
          <w:szCs w:val="22"/>
          <w:lang w:val="ca-ES"/>
        </w:rPr>
        <w:t xml:space="preserve"> esta tro</w:t>
      </w:r>
      <w:r w:rsidR="009A70DA">
        <w:rPr>
          <w:rFonts w:ascii="Corbel" w:hAnsi="Corbel" w:cs="Corbel"/>
          <w:color w:val="000000"/>
          <w:sz w:val="22"/>
          <w:szCs w:val="22"/>
          <w:lang w:val="ca-ES"/>
        </w:rPr>
        <w:t>balla</w:t>
      </w:r>
      <w:r w:rsidR="00CE0911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, </w:t>
      </w:r>
      <w:r w:rsidR="009A70DA">
        <w:rPr>
          <w:rFonts w:ascii="Corbel" w:hAnsi="Corbel" w:cs="Corbel"/>
          <w:color w:val="000000"/>
          <w:sz w:val="22"/>
          <w:szCs w:val="22"/>
          <w:lang w:val="ca-ES"/>
        </w:rPr>
        <w:t>de gran importància arqueològica per l’</w:t>
      </w:r>
      <w:r w:rsidR="005F754A" w:rsidRPr="00DF44C6">
        <w:rPr>
          <w:rFonts w:ascii="Corbel" w:hAnsi="Corbel" w:cs="Corbel"/>
          <w:color w:val="000000"/>
          <w:sz w:val="22"/>
          <w:szCs w:val="22"/>
          <w:lang w:val="ca-ES"/>
        </w:rPr>
        <w:t>excel</w:t>
      </w:r>
      <w:r w:rsidR="009A70DA">
        <w:rPr>
          <w:rFonts w:ascii="Corbel" w:hAnsi="Corbel" w:cs="Corbel"/>
          <w:color w:val="000000"/>
          <w:sz w:val="22"/>
          <w:szCs w:val="22"/>
          <w:lang w:val="ca-ES"/>
        </w:rPr>
        <w:t>·lent estat de conservació</w:t>
      </w:r>
      <w:r w:rsidR="005F754A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9A70DA">
        <w:rPr>
          <w:rFonts w:ascii="Corbel" w:hAnsi="Corbel" w:cs="Corbel"/>
          <w:color w:val="000000"/>
          <w:sz w:val="22"/>
          <w:szCs w:val="22"/>
          <w:lang w:val="ca-ES"/>
        </w:rPr>
        <w:t>de l’estanç</w:t>
      </w:r>
      <w:r w:rsidR="0038648B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a: </w:t>
      </w:r>
      <w:r w:rsidR="009A70DA">
        <w:rPr>
          <w:rFonts w:ascii="Corbel" w:hAnsi="Corbel" w:cs="Corbel"/>
          <w:i/>
          <w:color w:val="000000"/>
          <w:sz w:val="22"/>
          <w:szCs w:val="22"/>
          <w:lang w:val="ca-ES"/>
        </w:rPr>
        <w:t>“Ens l’hem trobada</w:t>
      </w:r>
      <w:r w:rsidR="00CA36D2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completa. Amb</w:t>
      </w:r>
      <w:r w:rsidR="00E93FE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CA36D2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les </w:t>
      </w:r>
      <w:r w:rsidR="00E93FE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s</w:t>
      </w:r>
      <w:r w:rsidR="00CA36D2">
        <w:rPr>
          <w:rFonts w:ascii="Corbel" w:hAnsi="Corbel" w:cs="Corbel"/>
          <w:i/>
          <w:color w:val="000000"/>
          <w:sz w:val="22"/>
          <w:szCs w:val="22"/>
          <w:lang w:val="ca-ES"/>
        </w:rPr>
        <w:t>e</w:t>
      </w:r>
      <w:r w:rsidR="00E93FE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u</w:t>
      </w:r>
      <w:r w:rsidR="00CA36D2">
        <w:rPr>
          <w:rFonts w:ascii="Corbel" w:hAnsi="Corbel" w:cs="Corbel"/>
          <w:i/>
          <w:color w:val="000000"/>
          <w:sz w:val="22"/>
          <w:szCs w:val="22"/>
          <w:lang w:val="ca-ES"/>
        </w:rPr>
        <w:t>es parets, sòls, banc</w:t>
      </w:r>
      <w:r w:rsidR="00E93FE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s,</w:t>
      </w:r>
      <w:r w:rsidR="00CB62A7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volta i inclús</w:t>
      </w:r>
      <w:r w:rsidR="00F1487E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un</w:t>
      </w:r>
      <w:r w:rsidR="0081142A">
        <w:rPr>
          <w:rFonts w:ascii="Corbel" w:hAnsi="Corbel" w:cs="Corbel"/>
          <w:i/>
          <w:color w:val="000000"/>
          <w:sz w:val="22"/>
          <w:szCs w:val="22"/>
          <w:lang w:val="ca-ES"/>
        </w:rPr>
        <w:t>a xicoteta bassa de recoll</w:t>
      </w:r>
      <w:r w:rsidR="00E93FE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ida</w:t>
      </w:r>
      <w:r w:rsidR="0081142A">
        <w:rPr>
          <w:rFonts w:ascii="Corbel" w:hAnsi="Corbel" w:cs="Corbel"/>
          <w:i/>
          <w:color w:val="000000"/>
          <w:sz w:val="22"/>
          <w:szCs w:val="22"/>
          <w:lang w:val="ca-ES"/>
        </w:rPr>
        <w:t>. En un racó ha aparegut també</w:t>
      </w:r>
      <w:r w:rsidR="00780658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una gerra pràcticament</w:t>
      </w:r>
      <w:r w:rsidR="0038648B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780658">
        <w:rPr>
          <w:rFonts w:ascii="Corbel" w:hAnsi="Corbel" w:cs="Corbel"/>
          <w:i/>
          <w:color w:val="000000"/>
          <w:sz w:val="22"/>
          <w:szCs w:val="22"/>
          <w:lang w:val="ca-ES"/>
        </w:rPr>
        <w:t>senc</w:t>
      </w:r>
      <w:r w:rsidR="002D0699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era”</w:t>
      </w:r>
      <w:r w:rsidR="002D0699" w:rsidRPr="00DF44C6">
        <w:rPr>
          <w:rFonts w:ascii="Corbel" w:hAnsi="Corbel" w:cs="Corbel"/>
          <w:color w:val="000000"/>
          <w:sz w:val="22"/>
          <w:szCs w:val="22"/>
          <w:lang w:val="ca-ES"/>
        </w:rPr>
        <w:t>,</w:t>
      </w:r>
      <w:r w:rsidR="00780658">
        <w:rPr>
          <w:rFonts w:ascii="Corbel" w:hAnsi="Corbel" w:cs="Corbel"/>
          <w:color w:val="000000"/>
          <w:sz w:val="22"/>
          <w:szCs w:val="22"/>
          <w:lang w:val="ca-ES"/>
        </w:rPr>
        <w:t xml:space="preserve"> explica Paloma </w:t>
      </w:r>
      <w:proofErr w:type="spellStart"/>
      <w:r w:rsidR="00780658">
        <w:rPr>
          <w:rFonts w:ascii="Corbel" w:hAnsi="Corbel" w:cs="Corbel"/>
          <w:color w:val="000000"/>
          <w:sz w:val="22"/>
          <w:szCs w:val="22"/>
          <w:lang w:val="ca-ES"/>
        </w:rPr>
        <w:t>Berrocal</w:t>
      </w:r>
      <w:proofErr w:type="spellEnd"/>
      <w:r w:rsidR="00780658">
        <w:rPr>
          <w:rFonts w:ascii="Corbel" w:hAnsi="Corbel" w:cs="Corbel"/>
          <w:color w:val="000000"/>
          <w:sz w:val="22"/>
          <w:szCs w:val="22"/>
          <w:lang w:val="ca-ES"/>
        </w:rPr>
        <w:t>, arqueòloga del projecte</w:t>
      </w:r>
      <w:r w:rsidR="002D0699" w:rsidRPr="00DF44C6">
        <w:rPr>
          <w:rFonts w:ascii="Corbel" w:hAnsi="Corbel" w:cs="Corbel"/>
          <w:color w:val="000000"/>
          <w:sz w:val="22"/>
          <w:szCs w:val="22"/>
          <w:lang w:val="ca-ES"/>
        </w:rPr>
        <w:t>.</w:t>
      </w:r>
    </w:p>
    <w:p w14:paraId="60096AF9" w14:textId="14E5C53B" w:rsidR="00B823D9" w:rsidRPr="00DF44C6" w:rsidRDefault="00780658" w:rsidP="00A6102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i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S’</w:t>
      </w:r>
      <w:r w:rsidR="002D0699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estima que </w:t>
      </w:r>
      <w:r>
        <w:rPr>
          <w:rFonts w:ascii="Corbel" w:hAnsi="Corbel" w:cs="Corbel"/>
          <w:color w:val="000000"/>
          <w:sz w:val="22"/>
          <w:szCs w:val="22"/>
          <w:lang w:val="ca-ES"/>
        </w:rPr>
        <w:t>el celler pertanyia a una alqueri</w:t>
      </w:r>
      <w:r w:rsidR="00516786" w:rsidRPr="00DF44C6">
        <w:rPr>
          <w:rFonts w:ascii="Corbel" w:hAnsi="Corbel" w:cs="Corbel"/>
          <w:color w:val="000000"/>
          <w:sz w:val="22"/>
          <w:szCs w:val="22"/>
          <w:lang w:val="ca-ES"/>
        </w:rPr>
        <w:t>a</w:t>
      </w:r>
      <w:r w:rsidR="00D967E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, </w:t>
      </w:r>
      <w:r>
        <w:rPr>
          <w:rFonts w:ascii="Corbel" w:hAnsi="Corbel" w:cs="Corbel"/>
          <w:color w:val="000000"/>
          <w:sz w:val="22"/>
          <w:szCs w:val="22"/>
          <w:lang w:val="ca-ES"/>
        </w:rPr>
        <w:t>coneguda entre el veïnat com</w:t>
      </w:r>
      <w:r w:rsidR="002D705B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“La C</w:t>
      </w:r>
      <w:r w:rsidR="000F7E86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asa </w:t>
      </w:r>
      <w:r w:rsidR="002D705B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de </w:t>
      </w:r>
      <w:r w:rsidR="000F7E86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Comets”, </w:t>
      </w:r>
      <w:r>
        <w:rPr>
          <w:rFonts w:ascii="Corbel" w:hAnsi="Corbel" w:cs="Corbel"/>
          <w:color w:val="000000"/>
          <w:sz w:val="22"/>
          <w:szCs w:val="22"/>
          <w:lang w:val="ca-ES"/>
        </w:rPr>
        <w:t>i</w:t>
      </w:r>
      <w:r w:rsidR="00D967E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que era utili</w:t>
      </w:r>
      <w:r w:rsidR="008546A7">
        <w:rPr>
          <w:rFonts w:ascii="Corbel" w:hAnsi="Corbel" w:cs="Corbel"/>
          <w:color w:val="000000"/>
          <w:sz w:val="22"/>
          <w:szCs w:val="22"/>
          <w:lang w:val="ca-ES"/>
        </w:rPr>
        <w:t>tzat</w:t>
      </w:r>
      <w:bookmarkStart w:id="0" w:name="_GoBack"/>
      <w:bookmarkEnd w:id="0"/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pe</w:t>
      </w:r>
      <w:r w:rsidR="00D967E3" w:rsidRPr="00DF44C6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a produ</w:t>
      </w:r>
      <w:r w:rsidR="00D967E3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ir </w:t>
      </w:r>
      <w:r>
        <w:rPr>
          <w:rFonts w:ascii="Corbel" w:hAnsi="Corbel" w:cs="Corbel"/>
          <w:color w:val="000000"/>
          <w:sz w:val="22"/>
          <w:szCs w:val="22"/>
          <w:lang w:val="ca-ES"/>
        </w:rPr>
        <w:t>i emmagatzemar</w:t>
      </w:r>
      <w:r w:rsidR="00C14A4B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D967E3" w:rsidRPr="00DF44C6">
        <w:rPr>
          <w:rFonts w:ascii="Corbel" w:hAnsi="Corbel" w:cs="Corbel"/>
          <w:color w:val="000000"/>
          <w:sz w:val="22"/>
          <w:szCs w:val="22"/>
          <w:lang w:val="ca-ES"/>
        </w:rPr>
        <w:t>vi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i oli pe</w:t>
      </w:r>
      <w:r w:rsidR="003625B8" w:rsidRPr="00DF44C6">
        <w:rPr>
          <w:rFonts w:ascii="Corbel" w:hAnsi="Corbel" w:cs="Corbel"/>
          <w:color w:val="000000"/>
          <w:sz w:val="22"/>
          <w:szCs w:val="22"/>
          <w:lang w:val="ca-ES"/>
        </w:rPr>
        <w:t>r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3625B8" w:rsidRPr="00DF44C6">
        <w:rPr>
          <w:rFonts w:ascii="Corbel" w:hAnsi="Corbel" w:cs="Corbel"/>
          <w:color w:val="000000"/>
          <w:sz w:val="22"/>
          <w:szCs w:val="22"/>
          <w:lang w:val="ca-ES"/>
        </w:rPr>
        <w:t>a</w:t>
      </w:r>
      <w:r>
        <w:rPr>
          <w:rFonts w:ascii="Corbel" w:hAnsi="Corbel" w:cs="Corbel"/>
          <w:color w:val="000000"/>
          <w:sz w:val="22"/>
          <w:szCs w:val="22"/>
          <w:lang w:val="ca-ES"/>
        </w:rPr>
        <w:t>l</w:t>
      </w:r>
      <w:r w:rsidR="003625B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s</w:t>
      </w:r>
      <w:r>
        <w:rPr>
          <w:rFonts w:ascii="Corbel" w:hAnsi="Corbel" w:cs="Corbel"/>
          <w:color w:val="000000"/>
          <w:sz w:val="22"/>
          <w:szCs w:val="22"/>
          <w:lang w:val="ca-ES"/>
        </w:rPr>
        <w:t>e</w:t>
      </w:r>
      <w:r w:rsidR="000709E7">
        <w:rPr>
          <w:rFonts w:ascii="Corbel" w:hAnsi="Corbel" w:cs="Corbel"/>
          <w:color w:val="000000"/>
          <w:sz w:val="22"/>
          <w:szCs w:val="22"/>
          <w:lang w:val="ca-ES"/>
        </w:rPr>
        <w:t xml:space="preserve">u </w:t>
      </w:r>
      <w:proofErr w:type="spellStart"/>
      <w:r w:rsidR="000709E7">
        <w:rPr>
          <w:rFonts w:ascii="Corbel" w:hAnsi="Corbel" w:cs="Corbel"/>
          <w:color w:val="000000"/>
          <w:sz w:val="22"/>
          <w:szCs w:val="22"/>
          <w:lang w:val="ca-ES"/>
        </w:rPr>
        <w:t>autoabastiment</w:t>
      </w:r>
      <w:proofErr w:type="spellEnd"/>
      <w:r w:rsidR="00E32A3A" w:rsidRPr="00DF44C6">
        <w:rPr>
          <w:rFonts w:ascii="Corbel" w:hAnsi="Corbel" w:cs="Corbel"/>
          <w:color w:val="000000"/>
          <w:sz w:val="22"/>
          <w:szCs w:val="22"/>
          <w:lang w:val="ca-ES"/>
        </w:rPr>
        <w:t>.</w:t>
      </w:r>
      <w:r w:rsidR="005032FD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0709E7">
        <w:rPr>
          <w:rFonts w:ascii="Corbel" w:hAnsi="Corbel" w:cs="Corbel"/>
          <w:color w:val="000000"/>
          <w:sz w:val="22"/>
          <w:szCs w:val="22"/>
          <w:lang w:val="ca-ES"/>
        </w:rPr>
        <w:t>Segons</w:t>
      </w:r>
      <w:r w:rsidR="0004740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proofErr w:type="spellStart"/>
      <w:r w:rsidR="00047408" w:rsidRPr="00DF44C6">
        <w:rPr>
          <w:rFonts w:ascii="Corbel" w:hAnsi="Corbel" w:cs="Corbel"/>
          <w:color w:val="000000"/>
          <w:sz w:val="22"/>
          <w:szCs w:val="22"/>
          <w:lang w:val="ca-ES"/>
        </w:rPr>
        <w:t>Berrocal</w:t>
      </w:r>
      <w:proofErr w:type="spellEnd"/>
      <w:r w:rsidR="0004740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, </w:t>
      </w:r>
      <w:r w:rsidR="00586121" w:rsidRPr="00DF44C6">
        <w:rPr>
          <w:rFonts w:ascii="Corbel" w:hAnsi="Corbel"/>
          <w:i/>
          <w:sz w:val="22"/>
          <w:szCs w:val="22"/>
          <w:lang w:val="ca-ES"/>
        </w:rPr>
        <w:t>“</w:t>
      </w:r>
      <w:r w:rsidR="000709E7">
        <w:rPr>
          <w:rFonts w:ascii="Corbel" w:hAnsi="Corbel"/>
          <w:i/>
          <w:sz w:val="22"/>
          <w:szCs w:val="22"/>
          <w:lang w:val="ca-ES"/>
        </w:rPr>
        <w:t>La casa fou enderrocada en el segle XVII  i part de</w:t>
      </w:r>
      <w:r w:rsidR="00D2780A">
        <w:rPr>
          <w:rFonts w:ascii="Corbel" w:hAnsi="Corbel"/>
          <w:i/>
          <w:sz w:val="22"/>
          <w:szCs w:val="22"/>
          <w:lang w:val="ca-ES"/>
        </w:rPr>
        <w:t xml:space="preserve"> </w:t>
      </w:r>
      <w:r w:rsidR="000709E7">
        <w:rPr>
          <w:rFonts w:ascii="Corbel" w:hAnsi="Corbel"/>
          <w:i/>
          <w:sz w:val="22"/>
          <w:szCs w:val="22"/>
          <w:lang w:val="ca-ES"/>
        </w:rPr>
        <w:t>l</w:t>
      </w:r>
      <w:r w:rsidR="00D2780A">
        <w:rPr>
          <w:rFonts w:ascii="Corbel" w:hAnsi="Corbel"/>
          <w:i/>
          <w:sz w:val="22"/>
          <w:szCs w:val="22"/>
          <w:lang w:val="ca-ES"/>
        </w:rPr>
        <w:t>es restes de les plantes superiors quedaren encapsulade</w:t>
      </w:r>
      <w:r w:rsidR="00B823D9" w:rsidRPr="00DF44C6">
        <w:rPr>
          <w:rFonts w:ascii="Corbel" w:hAnsi="Corbel"/>
          <w:i/>
          <w:sz w:val="22"/>
          <w:szCs w:val="22"/>
          <w:lang w:val="ca-ES"/>
        </w:rPr>
        <w:t xml:space="preserve">s en </w:t>
      </w:r>
      <w:r w:rsidR="00D2780A">
        <w:rPr>
          <w:rFonts w:ascii="Corbel" w:hAnsi="Corbel"/>
          <w:i/>
          <w:sz w:val="22"/>
          <w:szCs w:val="22"/>
          <w:lang w:val="ca-ES"/>
        </w:rPr>
        <w:t>l’interior del celler. Açò</w:t>
      </w:r>
      <w:r w:rsidR="00C112A8">
        <w:rPr>
          <w:rFonts w:ascii="Corbel" w:hAnsi="Corbel"/>
          <w:i/>
          <w:sz w:val="22"/>
          <w:szCs w:val="22"/>
          <w:lang w:val="ca-ES"/>
        </w:rPr>
        <w:t xml:space="preserve"> é</w:t>
      </w:r>
      <w:r w:rsidR="007B0012">
        <w:rPr>
          <w:rFonts w:ascii="Corbel" w:hAnsi="Corbel"/>
          <w:i/>
          <w:sz w:val="22"/>
          <w:szCs w:val="22"/>
          <w:lang w:val="ca-ES"/>
        </w:rPr>
        <w:t>s d’agrair</w:t>
      </w:r>
      <w:r w:rsidR="00B823D9" w:rsidRPr="00DF44C6">
        <w:rPr>
          <w:rFonts w:ascii="Corbel" w:hAnsi="Corbel"/>
          <w:i/>
          <w:sz w:val="22"/>
          <w:szCs w:val="22"/>
          <w:lang w:val="ca-ES"/>
        </w:rPr>
        <w:t xml:space="preserve"> des</w:t>
      </w:r>
      <w:r w:rsidR="007B0012">
        <w:rPr>
          <w:rFonts w:ascii="Corbel" w:hAnsi="Corbel"/>
          <w:i/>
          <w:sz w:val="22"/>
          <w:szCs w:val="22"/>
          <w:lang w:val="ca-ES"/>
        </w:rPr>
        <w:t xml:space="preserve"> del punt</w:t>
      </w:r>
      <w:r w:rsidR="00B823D9" w:rsidRPr="00DF44C6">
        <w:rPr>
          <w:rFonts w:ascii="Corbel" w:hAnsi="Corbel"/>
          <w:i/>
          <w:sz w:val="22"/>
          <w:szCs w:val="22"/>
          <w:lang w:val="ca-ES"/>
        </w:rPr>
        <w:t xml:space="preserve"> d</w:t>
      </w:r>
      <w:r w:rsidR="007B0012">
        <w:rPr>
          <w:rFonts w:ascii="Corbel" w:hAnsi="Corbel"/>
          <w:i/>
          <w:sz w:val="22"/>
          <w:szCs w:val="22"/>
          <w:lang w:val="ca-ES"/>
        </w:rPr>
        <w:t>e vista arqueològic</w:t>
      </w:r>
      <w:r w:rsidR="00AC7D56" w:rsidRPr="00DF44C6">
        <w:rPr>
          <w:rFonts w:ascii="Corbel" w:hAnsi="Corbel"/>
          <w:i/>
          <w:sz w:val="22"/>
          <w:szCs w:val="22"/>
          <w:lang w:val="ca-ES"/>
        </w:rPr>
        <w:t>,</w:t>
      </w:r>
      <w:r w:rsidR="007B0012">
        <w:rPr>
          <w:rFonts w:ascii="Corbel" w:hAnsi="Corbel"/>
          <w:i/>
          <w:sz w:val="22"/>
          <w:szCs w:val="22"/>
          <w:lang w:val="ca-ES"/>
        </w:rPr>
        <w:t xml:space="preserve"> j</w:t>
      </w:r>
      <w:r w:rsidR="00BB07EC">
        <w:rPr>
          <w:rFonts w:ascii="Corbel" w:hAnsi="Corbel"/>
          <w:i/>
          <w:sz w:val="22"/>
          <w:szCs w:val="22"/>
          <w:lang w:val="ca-ES"/>
        </w:rPr>
        <w:t>a que facili</w:t>
      </w:r>
      <w:r w:rsidR="00C112A8">
        <w:rPr>
          <w:rFonts w:ascii="Corbel" w:hAnsi="Corbel"/>
          <w:i/>
          <w:sz w:val="22"/>
          <w:szCs w:val="22"/>
          <w:lang w:val="ca-ES"/>
        </w:rPr>
        <w:t>ta en gran mesura el treball d’</w:t>
      </w:r>
      <w:r w:rsidR="00BB07EC">
        <w:rPr>
          <w:rFonts w:ascii="Corbel" w:hAnsi="Corbel"/>
          <w:i/>
          <w:sz w:val="22"/>
          <w:szCs w:val="22"/>
          <w:lang w:val="ca-ES"/>
        </w:rPr>
        <w:t xml:space="preserve">interpretació de les restes. Ens ha </w:t>
      </w:r>
      <w:proofErr w:type="spellStart"/>
      <w:r w:rsidR="00BB07EC">
        <w:rPr>
          <w:rFonts w:ascii="Corbel" w:hAnsi="Corbel"/>
          <w:i/>
          <w:sz w:val="22"/>
          <w:szCs w:val="22"/>
          <w:lang w:val="ca-ES"/>
        </w:rPr>
        <w:t>permés</w:t>
      </w:r>
      <w:proofErr w:type="spellEnd"/>
      <w:r w:rsidR="00BB07EC">
        <w:rPr>
          <w:rFonts w:ascii="Corbel" w:hAnsi="Corbel"/>
          <w:i/>
          <w:sz w:val="22"/>
          <w:szCs w:val="22"/>
          <w:lang w:val="ca-ES"/>
        </w:rPr>
        <w:t>, a més,  recuperar  vaixella, ceràmica de cu</w:t>
      </w:r>
      <w:r w:rsidR="005520B0">
        <w:rPr>
          <w:rFonts w:ascii="Corbel" w:hAnsi="Corbel"/>
          <w:i/>
          <w:sz w:val="22"/>
          <w:szCs w:val="22"/>
          <w:lang w:val="ca-ES"/>
        </w:rPr>
        <w:t>ina, manises dels paviments original</w:t>
      </w:r>
      <w:r w:rsidR="00B823D9" w:rsidRPr="00DF44C6">
        <w:rPr>
          <w:rFonts w:ascii="Corbel" w:hAnsi="Corbel"/>
          <w:i/>
          <w:sz w:val="22"/>
          <w:szCs w:val="22"/>
          <w:lang w:val="ca-ES"/>
        </w:rPr>
        <w:t>s…</w:t>
      </w:r>
      <w:r w:rsidR="00586121" w:rsidRPr="00DF44C6">
        <w:rPr>
          <w:rFonts w:ascii="Corbel" w:hAnsi="Corbel"/>
          <w:i/>
          <w:sz w:val="22"/>
          <w:szCs w:val="22"/>
          <w:lang w:val="ca-ES"/>
        </w:rPr>
        <w:t>”</w:t>
      </w:r>
    </w:p>
    <w:p w14:paraId="718F167B" w14:textId="436D3A99" w:rsidR="002D0699" w:rsidRPr="00DF44C6" w:rsidRDefault="005520B0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>
        <w:rPr>
          <w:rFonts w:ascii="Corbel" w:hAnsi="Corbel" w:cs="Corbel"/>
          <w:color w:val="000000"/>
          <w:sz w:val="22"/>
          <w:szCs w:val="22"/>
          <w:lang w:val="ca-ES"/>
        </w:rPr>
        <w:t>Casualment, le</w:t>
      </w:r>
      <w:r w:rsidR="00401058" w:rsidRPr="00DF44C6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 w:rsidR="00C04EF1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E32A3A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>
        <w:rPr>
          <w:rFonts w:ascii="Corbel" w:hAnsi="Corbel" w:cs="Corbel"/>
          <w:color w:val="000000"/>
          <w:sz w:val="22"/>
          <w:szCs w:val="22"/>
          <w:lang w:val="ca-ES"/>
        </w:rPr>
        <w:t>manises trobade</w:t>
      </w:r>
      <w:r w:rsidR="00F03BEB" w:rsidRPr="00DF44C6">
        <w:rPr>
          <w:rFonts w:ascii="Corbel" w:hAnsi="Corbel" w:cs="Corbel"/>
          <w:color w:val="000000"/>
          <w:sz w:val="22"/>
          <w:szCs w:val="22"/>
          <w:lang w:val="ca-ES"/>
        </w:rPr>
        <w:t>s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coincideixen amb le</w:t>
      </w:r>
      <w:r w:rsidR="00401058" w:rsidRPr="00DF44C6">
        <w:rPr>
          <w:rFonts w:ascii="Corbel" w:hAnsi="Corbel" w:cs="Corbel"/>
          <w:color w:val="000000"/>
          <w:sz w:val="22"/>
          <w:szCs w:val="22"/>
          <w:lang w:val="ca-ES"/>
        </w:rPr>
        <w:t>s que</w:t>
      </w:r>
      <w:r>
        <w:rPr>
          <w:rFonts w:ascii="Corbel" w:hAnsi="Corbel" w:cs="Corbel"/>
          <w:color w:val="000000"/>
          <w:sz w:val="22"/>
          <w:szCs w:val="22"/>
          <w:lang w:val="ca-ES"/>
        </w:rPr>
        <w:t xml:space="preserve"> en l’actualitat llu</w:t>
      </w:r>
      <w:r w:rsidR="005274C7">
        <w:rPr>
          <w:rFonts w:ascii="Corbel" w:hAnsi="Corbel" w:cs="Corbel"/>
          <w:color w:val="000000"/>
          <w:sz w:val="22"/>
          <w:szCs w:val="22"/>
          <w:lang w:val="ca-ES"/>
        </w:rPr>
        <w:t>e</w:t>
      </w:r>
      <w:r>
        <w:rPr>
          <w:rFonts w:ascii="Corbel" w:hAnsi="Corbel" w:cs="Corbel"/>
          <w:color w:val="000000"/>
          <w:sz w:val="22"/>
          <w:szCs w:val="22"/>
          <w:lang w:val="ca-ES"/>
        </w:rPr>
        <w:t>ixen</w:t>
      </w:r>
      <w:r w:rsidR="00087CD9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en la </w:t>
      </w:r>
      <w:r w:rsidR="005274C7">
        <w:rPr>
          <w:rFonts w:ascii="Corbel" w:hAnsi="Corbel" w:cs="Corbel"/>
          <w:color w:val="000000"/>
          <w:sz w:val="22"/>
          <w:szCs w:val="22"/>
          <w:lang w:val="ca-ES"/>
        </w:rPr>
        <w:t>centenà</w:t>
      </w:r>
      <w:r w:rsidR="00791792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ria </w:t>
      </w:r>
      <w:r w:rsidR="005274C7">
        <w:rPr>
          <w:rFonts w:ascii="Corbel" w:hAnsi="Corbel" w:cs="Corbel"/>
          <w:color w:val="000000"/>
          <w:sz w:val="22"/>
          <w:szCs w:val="22"/>
          <w:lang w:val="ca-ES"/>
        </w:rPr>
        <w:t>Alqueri</w:t>
      </w:r>
      <w:r w:rsidR="00087CD9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a de </w:t>
      </w:r>
      <w:proofErr w:type="spellStart"/>
      <w:r w:rsidR="00087CD9" w:rsidRPr="00DF44C6">
        <w:rPr>
          <w:rFonts w:ascii="Corbel" w:hAnsi="Corbel" w:cs="Corbel"/>
          <w:color w:val="000000"/>
          <w:sz w:val="22"/>
          <w:szCs w:val="22"/>
          <w:lang w:val="ca-ES"/>
        </w:rPr>
        <w:t>Barrinto</w:t>
      </w:r>
      <w:proofErr w:type="spellEnd"/>
      <w:r w:rsidR="00087CD9" w:rsidRPr="00DF44C6">
        <w:rPr>
          <w:rFonts w:ascii="Corbel" w:hAnsi="Corbel" w:cs="Corbel"/>
          <w:color w:val="000000"/>
          <w:sz w:val="22"/>
          <w:szCs w:val="22"/>
          <w:lang w:val="ca-ES"/>
        </w:rPr>
        <w:t>, m</w:t>
      </w:r>
      <w:r w:rsidR="005274C7">
        <w:rPr>
          <w:rFonts w:ascii="Corbel" w:hAnsi="Corbel" w:cs="Corbel"/>
          <w:color w:val="000000"/>
          <w:sz w:val="22"/>
          <w:szCs w:val="22"/>
          <w:lang w:val="ca-ES"/>
        </w:rPr>
        <w:t xml:space="preserve">olt pròxima a </w:t>
      </w:r>
      <w:proofErr w:type="spellStart"/>
      <w:r w:rsidR="005274C7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="005274C7">
        <w:rPr>
          <w:rFonts w:ascii="Corbel" w:hAnsi="Corbel" w:cs="Corbel"/>
          <w:color w:val="000000"/>
          <w:sz w:val="22"/>
          <w:szCs w:val="22"/>
          <w:lang w:val="ca-ES"/>
        </w:rPr>
        <w:t xml:space="preserve"> Gens, tot i que estes últimes só</w:t>
      </w:r>
      <w:r w:rsidR="003563E5">
        <w:rPr>
          <w:rFonts w:ascii="Corbel" w:hAnsi="Corbel" w:cs="Corbel"/>
          <w:color w:val="000000"/>
          <w:sz w:val="22"/>
          <w:szCs w:val="22"/>
          <w:lang w:val="ca-ES"/>
        </w:rPr>
        <w:t>n una reproducció</w:t>
      </w:r>
      <w:r w:rsidR="00EB1BCC" w:rsidRPr="00DF44C6">
        <w:rPr>
          <w:rFonts w:ascii="Corbel" w:hAnsi="Corbel" w:cs="Corbel"/>
          <w:color w:val="000000"/>
          <w:sz w:val="22"/>
          <w:szCs w:val="22"/>
          <w:lang w:val="ca-ES"/>
        </w:rPr>
        <w:t>.</w:t>
      </w:r>
      <w:r w:rsidR="00791792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807294" w:rsidRPr="00DF44C6">
        <w:rPr>
          <w:rFonts w:ascii="Corbel" w:hAnsi="Corbel" w:cs="Corbel"/>
          <w:color w:val="000000"/>
          <w:sz w:val="22"/>
          <w:szCs w:val="22"/>
          <w:lang w:val="ca-ES"/>
        </w:rPr>
        <w:t>Des</w:t>
      </w:r>
      <w:r w:rsidR="003563E5">
        <w:rPr>
          <w:rFonts w:ascii="Corbel" w:hAnsi="Corbel" w:cs="Corbel"/>
          <w:color w:val="000000"/>
          <w:sz w:val="22"/>
          <w:szCs w:val="22"/>
          <w:lang w:val="ca-ES"/>
        </w:rPr>
        <w:t xml:space="preserve"> d</w:t>
      </w:r>
      <w:r w:rsidR="00807294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e la Fundació Per Amor a l’Art </w:t>
      </w:r>
      <w:r w:rsidR="003563E5">
        <w:rPr>
          <w:rFonts w:ascii="Corbel" w:hAnsi="Corbel" w:cs="Corbel"/>
          <w:color w:val="000000"/>
          <w:sz w:val="22"/>
          <w:szCs w:val="22"/>
          <w:lang w:val="ca-ES"/>
        </w:rPr>
        <w:t>es pretén fomentar la connexió</w:t>
      </w:r>
      <w:r w:rsidR="008D2E31">
        <w:rPr>
          <w:rFonts w:ascii="Corbel" w:hAnsi="Corbel" w:cs="Corbel"/>
          <w:color w:val="000000"/>
          <w:sz w:val="22"/>
          <w:szCs w:val="22"/>
          <w:lang w:val="ca-ES"/>
        </w:rPr>
        <w:t xml:space="preserve"> amb</w:t>
      </w:r>
      <w:r w:rsidR="00837F90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8D2E31">
        <w:rPr>
          <w:rFonts w:ascii="Corbel" w:hAnsi="Corbel" w:cs="Corbel"/>
          <w:color w:val="000000"/>
          <w:sz w:val="22"/>
          <w:szCs w:val="22"/>
          <w:lang w:val="ca-ES"/>
        </w:rPr>
        <w:t>els diversos elements patrimonials del barri</w:t>
      </w:r>
      <w:r w:rsidR="00837F90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: </w:t>
      </w:r>
      <w:r w:rsidR="00837F90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“</w:t>
      </w:r>
      <w:r w:rsidR="008D2E31">
        <w:rPr>
          <w:rFonts w:ascii="Corbel" w:hAnsi="Corbel" w:cs="Corbel"/>
          <w:i/>
          <w:color w:val="000000"/>
          <w:sz w:val="22"/>
          <w:szCs w:val="22"/>
          <w:lang w:val="ca-ES"/>
        </w:rPr>
        <w:t>Encara que</w:t>
      </w:r>
      <w:r w:rsidR="0058192F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d</w:t>
      </w:r>
      <w:r w:rsidR="008D2E31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e moment </w:t>
      </w:r>
      <w:r w:rsidR="008D2E31">
        <w:rPr>
          <w:rFonts w:ascii="Corbel" w:hAnsi="Corbel" w:cs="Corbel"/>
          <w:i/>
          <w:color w:val="000000"/>
          <w:sz w:val="22"/>
          <w:szCs w:val="22"/>
          <w:lang w:val="ca-ES"/>
        </w:rPr>
        <w:lastRenderedPageBreak/>
        <w:t>estem estudiant el mode d’integrar-ho al projecte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, tenim clar que volem que </w:t>
      </w:r>
      <w:proofErr w:type="spellStart"/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>estiga</w:t>
      </w:r>
      <w:proofErr w:type="spellEnd"/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obert al públic i que </w:t>
      </w:r>
      <w:proofErr w:type="spellStart"/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>sig</w:t>
      </w:r>
      <w:r w:rsidR="0058192F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a</w:t>
      </w:r>
      <w:proofErr w:type="spellEnd"/>
      <w:r w:rsidR="0058192F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visitable.</w:t>
      </w:r>
      <w:r w:rsidR="008B0AC9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>També seria desitj</w:t>
      </w:r>
      <w:r w:rsidR="001601A7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able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establi</w:t>
      </w:r>
      <w:r w:rsidR="00BB5AFF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r una co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nnexió amb </w:t>
      </w:r>
      <w:r w:rsidR="00BB5AFF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l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a resta d‘edificis històrics de la zona i </w:t>
      </w:r>
      <w:r w:rsidR="001601A7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que </w:t>
      </w:r>
      <w:proofErr w:type="spellStart"/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>formara</w:t>
      </w:r>
      <w:proofErr w:type="spellEnd"/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part</w:t>
      </w:r>
      <w:r w:rsidR="0001784B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de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 </w:t>
      </w:r>
      <w:r w:rsidR="0001784B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>l</w:t>
      </w:r>
      <w:r w:rsidR="00724EB6">
        <w:rPr>
          <w:rFonts w:ascii="Corbel" w:hAnsi="Corbel" w:cs="Corbel"/>
          <w:i/>
          <w:color w:val="000000"/>
          <w:sz w:val="22"/>
          <w:szCs w:val="22"/>
          <w:lang w:val="ca-ES"/>
        </w:rPr>
        <w:t>’itinerari histò</w:t>
      </w:r>
      <w:r w:rsidR="004E0828">
        <w:rPr>
          <w:rFonts w:ascii="Corbel" w:hAnsi="Corbel" w:cs="Corbel"/>
          <w:i/>
          <w:color w:val="000000"/>
          <w:sz w:val="22"/>
          <w:szCs w:val="22"/>
          <w:lang w:val="ca-ES"/>
        </w:rPr>
        <w:t>ric</w:t>
      </w:r>
      <w:r w:rsidR="0001784B" w:rsidRPr="00DF44C6">
        <w:rPr>
          <w:rFonts w:ascii="Corbel" w:hAnsi="Corbel" w:cs="Corbel"/>
          <w:i/>
          <w:color w:val="000000"/>
          <w:sz w:val="22"/>
          <w:szCs w:val="22"/>
          <w:lang w:val="ca-ES"/>
        </w:rPr>
        <w:t xml:space="preserve">”, </w:t>
      </w:r>
      <w:r w:rsidR="0001784B" w:rsidRPr="00DF44C6">
        <w:rPr>
          <w:rFonts w:ascii="Corbel" w:hAnsi="Corbel" w:cs="Corbel"/>
          <w:color w:val="000000"/>
          <w:sz w:val="22"/>
          <w:szCs w:val="22"/>
          <w:lang w:val="ca-ES"/>
        </w:rPr>
        <w:t>explica Susana Lloret, directora de la Fundació.</w:t>
      </w:r>
      <w:r w:rsidR="00CC1D68"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</w:p>
    <w:p w14:paraId="22FA64E5" w14:textId="77777777" w:rsidR="005D5B65" w:rsidRPr="00DF44C6" w:rsidRDefault="005D5B65" w:rsidP="005D5B65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2F441831" w14:textId="77777777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b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EL PROJECTE</w:t>
      </w:r>
    </w:p>
    <w:p w14:paraId="6260EE95" w14:textId="52ACA374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Gens serà la seu de la Fundació Per Amor a l’Art. El projecte contempla la creació d’un centre d’art modern i contemporani dirigit per Nuria </w:t>
      </w: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Enguita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que ocuparà les cinc naus principals. A més, s’alçarà un edifici amb una estructura integrada en el conjunt que comprendrà un centre de dia de suport </w:t>
      </w: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convivencial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per a xiquets i xiquetes de 6 a 16 anys del barri en risc d’exclusió social, i el Centre de Coordinació de l’Equip Wilson, dedicat a la investigació i divulgació de la Malaltia de Wilson. </w:t>
      </w:r>
    </w:p>
    <w:p w14:paraId="3BADC1B7" w14:textId="77777777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/>
          <w:sz w:val="22"/>
          <w:szCs w:val="22"/>
          <w:lang w:val="ca-ES"/>
        </w:rPr>
      </w:pPr>
    </w:p>
    <w:p w14:paraId="13ED5F6D" w14:textId="77777777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b/>
          <w:color w:val="000000"/>
          <w:sz w:val="22"/>
          <w:szCs w:val="22"/>
          <w:lang w:val="ca-ES"/>
        </w:rPr>
        <w:t>LA FUNDACIÓ</w:t>
      </w:r>
    </w:p>
    <w:p w14:paraId="14729930" w14:textId="77777777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La impulsora de esta iniciativa es la Fundació Per Amor a l’Art. Una entitat dedicada a l’art (busca desenvolupar la sensibilitat artística en la societat posant la col·lecció “Per Amor a l’Art” al seu abast), la investigació (estudia i divulga aspectes relacionats amb la malaltia de Wilson i altres malalties rares) i l’ajuda social (atén als més necessitats, principalment xiquets en situació de vulnerabilitat). Es preveu que la Fundació </w:t>
      </w: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establisca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la seua seu en </w:t>
      </w: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Bombas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Gens en la primavera del 2017 i </w:t>
      </w:r>
      <w:proofErr w:type="spellStart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>desenvolupe</w:t>
      </w:r>
      <w:proofErr w:type="spellEnd"/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 allí la seua triple activitat.</w:t>
      </w:r>
    </w:p>
    <w:p w14:paraId="0B6B8FF2" w14:textId="77777777" w:rsidR="00520E77" w:rsidRPr="00DF44C6" w:rsidRDefault="00520E77" w:rsidP="00520E77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</w:p>
    <w:p w14:paraId="2102DB72" w14:textId="77777777" w:rsidR="00B33BED" w:rsidRDefault="00520E77" w:rsidP="00D632AB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44C6">
        <w:rPr>
          <w:rFonts w:ascii="Corbel" w:hAnsi="Corbel" w:cs="Corbel"/>
          <w:color w:val="000000"/>
          <w:sz w:val="22"/>
          <w:szCs w:val="22"/>
          <w:lang w:val="ca-ES"/>
        </w:rPr>
        <w:t xml:space="preserve">Per a sol·licitar més informació, poden contactar amb el Departament de Comunicació de la Fundació: </w:t>
      </w:r>
      <w:hyperlink r:id="rId7" w:history="1">
        <w:r w:rsidR="004E0828" w:rsidRPr="00F971C8">
          <w:rPr>
            <w:rStyle w:val="Hipervnculo"/>
            <w:rFonts w:ascii="Corbel" w:hAnsi="Corbel" w:cs="Corbel"/>
            <w:sz w:val="22"/>
            <w:szCs w:val="22"/>
            <w:lang w:val="ca-ES"/>
          </w:rPr>
          <w:t>anavalls@fpaa.es</w:t>
        </w:r>
      </w:hyperlink>
      <w:r w:rsidR="004E0828">
        <w:rPr>
          <w:rFonts w:ascii="Corbel" w:hAnsi="Corbel" w:cs="Corbel"/>
          <w:color w:val="000000"/>
          <w:sz w:val="22"/>
          <w:szCs w:val="22"/>
          <w:lang w:val="ca-ES"/>
        </w:rPr>
        <w:t xml:space="preserve"> </w:t>
      </w:r>
      <w:r w:rsidR="00B33BED">
        <w:rPr>
          <w:rFonts w:ascii="Corbel" w:hAnsi="Corbel" w:cs="Corbel"/>
          <w:color w:val="000000"/>
          <w:sz w:val="22"/>
          <w:szCs w:val="22"/>
          <w:lang w:val="ca-ES"/>
        </w:rPr>
        <w:t xml:space="preserve">                        </w:t>
      </w:r>
    </w:p>
    <w:p w14:paraId="29195A2B" w14:textId="646112A4" w:rsidR="00D80FA4" w:rsidRPr="00DF44C6" w:rsidRDefault="00D632AB" w:rsidP="00887588">
      <w:pPr>
        <w:widowControl w:val="0"/>
        <w:autoSpaceDE w:val="0"/>
        <w:autoSpaceDN w:val="0"/>
        <w:adjustRightInd w:val="0"/>
        <w:spacing w:before="113" w:after="0" w:line="360" w:lineRule="auto"/>
        <w:jc w:val="both"/>
        <w:textAlignment w:val="center"/>
        <w:rPr>
          <w:rFonts w:ascii="Corbel" w:hAnsi="Corbel" w:cs="Corbel"/>
          <w:color w:val="000000"/>
          <w:sz w:val="22"/>
          <w:szCs w:val="22"/>
          <w:lang w:val="ca-ES"/>
        </w:rPr>
      </w:pPr>
      <w:r w:rsidRPr="00DF44C6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 xml:space="preserve">FOTOS: Daniel </w:t>
      </w:r>
      <w:proofErr w:type="spellStart"/>
      <w:r w:rsidRPr="00DF44C6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>Rued</w:t>
      </w:r>
      <w:r w:rsidR="00A06C69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>a</w:t>
      </w:r>
      <w:proofErr w:type="spellEnd"/>
      <w:r w:rsidR="00A06C69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 xml:space="preserve"> (autor). Paloma </w:t>
      </w:r>
      <w:proofErr w:type="spellStart"/>
      <w:r w:rsidR="00A06C69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>Berrocal</w:t>
      </w:r>
      <w:proofErr w:type="spellEnd"/>
      <w:r w:rsidR="00A06C69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 xml:space="preserve"> (fotografiada)</w:t>
      </w:r>
      <w:r w:rsidR="00B25B68">
        <w:rPr>
          <w:rStyle w:val="Hipervnculo"/>
          <w:rFonts w:ascii="Corbel" w:hAnsi="Corbel" w:cs="Corbel"/>
          <w:b/>
          <w:color w:val="000000" w:themeColor="text1"/>
          <w:sz w:val="22"/>
          <w:szCs w:val="22"/>
          <w:lang w:val="ca-ES"/>
        </w:rPr>
        <w:t xml:space="preserve">                   </w:t>
      </w:r>
    </w:p>
    <w:sectPr w:rsidR="00D80FA4" w:rsidRPr="00DF44C6" w:rsidSect="00B33BE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24" w:right="1134" w:bottom="2127" w:left="2835" w:header="0" w:footer="1381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BA57EC" w14:textId="77777777" w:rsidR="008546A7" w:rsidRDefault="008546A7">
      <w:pPr>
        <w:spacing w:after="0"/>
      </w:pPr>
      <w:r>
        <w:separator/>
      </w:r>
    </w:p>
  </w:endnote>
  <w:endnote w:type="continuationSeparator" w:id="0">
    <w:p w14:paraId="4E51AEF9" w14:textId="77777777" w:rsidR="008546A7" w:rsidRDefault="008546A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7FB9B" w14:textId="77777777" w:rsidR="008546A7" w:rsidRPr="004E3AE3" w:rsidRDefault="008546A7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5F0C9F65" wp14:editId="024BC634">
          <wp:extent cx="1031240" cy="155575"/>
          <wp:effectExtent l="25400" t="0" r="10160" b="0"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55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26097B" w14:textId="77777777" w:rsidR="008546A7" w:rsidRPr="004E3AE3" w:rsidRDefault="008546A7" w:rsidP="00CF55BE">
    <w:pPr>
      <w:pStyle w:val="Piedepgina"/>
      <w:ind w:hanging="1701"/>
    </w:pPr>
    <w:r>
      <w:rPr>
        <w:noProof/>
        <w:lang w:val="es-ES" w:eastAsia="es-ES"/>
      </w:rPr>
      <w:drawing>
        <wp:inline distT="0" distB="0" distL="0" distR="0" wp14:anchorId="71EA324E" wp14:editId="4098BCDE">
          <wp:extent cx="1025525" cy="166370"/>
          <wp:effectExtent l="0" t="0" r="0" b="0"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166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4C657F" w14:textId="77777777" w:rsidR="008546A7" w:rsidRDefault="008546A7">
      <w:pPr>
        <w:spacing w:after="0"/>
      </w:pPr>
      <w:r>
        <w:separator/>
      </w:r>
    </w:p>
  </w:footnote>
  <w:footnote w:type="continuationSeparator" w:id="0">
    <w:p w14:paraId="37204B4F" w14:textId="77777777" w:rsidR="008546A7" w:rsidRDefault="008546A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75DD2" w14:textId="77777777" w:rsidR="008546A7" w:rsidRPr="00210C1E" w:rsidRDefault="008546A7" w:rsidP="000333A3">
    <w:pPr>
      <w:pStyle w:val="Encabezado"/>
      <w:rPr>
        <w:color w:val="018BBC"/>
      </w:rPr>
    </w:pPr>
  </w:p>
  <w:p w14:paraId="1786F7C4" w14:textId="77777777" w:rsidR="008546A7" w:rsidRDefault="008546A7" w:rsidP="000333A3">
    <w:pPr>
      <w:pStyle w:val="Encabezado"/>
      <w:ind w:hanging="1701"/>
    </w:pPr>
  </w:p>
  <w:p w14:paraId="2FDBCFB4" w14:textId="77777777" w:rsidR="008546A7" w:rsidRDefault="008546A7" w:rsidP="000333A3">
    <w:pPr>
      <w:pStyle w:val="Encabezado"/>
      <w:ind w:hanging="1701"/>
    </w:pPr>
  </w:p>
  <w:p w14:paraId="1EBBFA65" w14:textId="77777777" w:rsidR="008546A7" w:rsidRDefault="008546A7" w:rsidP="000333A3">
    <w:pPr>
      <w:pStyle w:val="Encabezado"/>
      <w:ind w:hanging="1701"/>
    </w:pPr>
  </w:p>
  <w:p w14:paraId="2C81AB8A" w14:textId="77777777" w:rsidR="008546A7" w:rsidRPr="00BD0FEA" w:rsidRDefault="008546A7" w:rsidP="000333A3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0FF8318F" wp14:editId="3F91FFBC">
          <wp:extent cx="1031240" cy="1050290"/>
          <wp:effectExtent l="25400" t="0" r="10160" b="0"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1050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59EA57A" w14:textId="77777777" w:rsidR="008546A7" w:rsidRDefault="008546A7" w:rsidP="000333A3">
    <w:pPr>
      <w:pStyle w:val="Encabezado"/>
      <w:ind w:hanging="1701"/>
    </w:pPr>
  </w:p>
  <w:p w14:paraId="323EF2B7" w14:textId="77777777" w:rsidR="008546A7" w:rsidRDefault="008546A7" w:rsidP="000333A3">
    <w:pPr>
      <w:pStyle w:val="Encabezado"/>
    </w:pPr>
  </w:p>
  <w:p w14:paraId="33F23591" w14:textId="77777777" w:rsidR="008546A7" w:rsidRDefault="008546A7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C8358" w14:textId="77777777" w:rsidR="008546A7" w:rsidRPr="00210C1E" w:rsidRDefault="008546A7" w:rsidP="00210C1E">
    <w:pPr>
      <w:pStyle w:val="Encabezado"/>
      <w:rPr>
        <w:color w:val="018BBC"/>
      </w:rPr>
    </w:pPr>
  </w:p>
  <w:p w14:paraId="34079E43" w14:textId="77777777" w:rsidR="008546A7" w:rsidRDefault="008546A7" w:rsidP="00CF55BE">
    <w:pPr>
      <w:pStyle w:val="Encabezado"/>
      <w:ind w:hanging="1701"/>
    </w:pPr>
  </w:p>
  <w:p w14:paraId="234F3B45" w14:textId="77777777" w:rsidR="008546A7" w:rsidRDefault="008546A7" w:rsidP="00CF55BE">
    <w:pPr>
      <w:pStyle w:val="Encabezado"/>
      <w:ind w:hanging="1701"/>
    </w:pPr>
  </w:p>
  <w:p w14:paraId="31A1921F" w14:textId="77777777" w:rsidR="008546A7" w:rsidRDefault="008546A7" w:rsidP="00CF55BE">
    <w:pPr>
      <w:pStyle w:val="Encabezado"/>
      <w:ind w:hanging="1701"/>
    </w:pPr>
  </w:p>
  <w:p w14:paraId="1E6F70C0" w14:textId="77777777" w:rsidR="008546A7" w:rsidRPr="00BD0FEA" w:rsidRDefault="008546A7" w:rsidP="00CF55BE">
    <w:pPr>
      <w:pStyle w:val="Encabezado"/>
      <w:ind w:hanging="1701"/>
      <w:rPr>
        <w:color w:val="018BBC"/>
      </w:rPr>
    </w:pPr>
    <w:r>
      <w:rPr>
        <w:noProof/>
        <w:lang w:val="es-ES" w:eastAsia="es-ES"/>
      </w:rPr>
      <w:drawing>
        <wp:inline distT="0" distB="0" distL="0" distR="0" wp14:anchorId="2FFF6A92" wp14:editId="74A826EC">
          <wp:extent cx="1038860" cy="1038860"/>
          <wp:effectExtent l="0" t="0" r="0" b="0"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860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454626" w14:textId="77777777" w:rsidR="008546A7" w:rsidRDefault="008546A7" w:rsidP="00CF55BE">
    <w:pPr>
      <w:pStyle w:val="Encabezado"/>
      <w:ind w:hanging="1701"/>
    </w:pPr>
  </w:p>
  <w:p w14:paraId="60A0F5D2" w14:textId="77777777" w:rsidR="008546A7" w:rsidRDefault="008546A7" w:rsidP="000333A3">
    <w:pPr>
      <w:pStyle w:val="Encabezado"/>
    </w:pPr>
  </w:p>
  <w:p w14:paraId="1A036736" w14:textId="77777777" w:rsidR="008546A7" w:rsidRDefault="008546A7" w:rsidP="00CF55B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362"/>
    <w:rsid w:val="0001784B"/>
    <w:rsid w:val="000333A3"/>
    <w:rsid w:val="00042B32"/>
    <w:rsid w:val="00047408"/>
    <w:rsid w:val="00064EAA"/>
    <w:rsid w:val="000709E7"/>
    <w:rsid w:val="00072A61"/>
    <w:rsid w:val="00087CD9"/>
    <w:rsid w:val="000A2964"/>
    <w:rsid w:val="000B24E5"/>
    <w:rsid w:val="000B4DF3"/>
    <w:rsid w:val="000B7EB9"/>
    <w:rsid w:val="000F7E86"/>
    <w:rsid w:val="001601A7"/>
    <w:rsid w:val="00167FA7"/>
    <w:rsid w:val="001D4AAF"/>
    <w:rsid w:val="00210C1E"/>
    <w:rsid w:val="002644FD"/>
    <w:rsid w:val="002A3F4F"/>
    <w:rsid w:val="002D0699"/>
    <w:rsid w:val="002D1D39"/>
    <w:rsid w:val="002D705B"/>
    <w:rsid w:val="002F566E"/>
    <w:rsid w:val="003060D4"/>
    <w:rsid w:val="00333A90"/>
    <w:rsid w:val="003563E5"/>
    <w:rsid w:val="003625B8"/>
    <w:rsid w:val="00384FCF"/>
    <w:rsid w:val="0038648B"/>
    <w:rsid w:val="0039321E"/>
    <w:rsid w:val="00394F1F"/>
    <w:rsid w:val="003D3B41"/>
    <w:rsid w:val="003E1D95"/>
    <w:rsid w:val="003E581F"/>
    <w:rsid w:val="00401058"/>
    <w:rsid w:val="00401F4D"/>
    <w:rsid w:val="00406A7A"/>
    <w:rsid w:val="004078B6"/>
    <w:rsid w:val="00461366"/>
    <w:rsid w:val="00465718"/>
    <w:rsid w:val="00472138"/>
    <w:rsid w:val="004A5417"/>
    <w:rsid w:val="004D290E"/>
    <w:rsid w:val="004E0828"/>
    <w:rsid w:val="005032FD"/>
    <w:rsid w:val="00514397"/>
    <w:rsid w:val="00516786"/>
    <w:rsid w:val="00520E77"/>
    <w:rsid w:val="005274C7"/>
    <w:rsid w:val="005520B0"/>
    <w:rsid w:val="0055405B"/>
    <w:rsid w:val="005755D4"/>
    <w:rsid w:val="0058192F"/>
    <w:rsid w:val="00582293"/>
    <w:rsid w:val="00586121"/>
    <w:rsid w:val="005A1472"/>
    <w:rsid w:val="005D5B65"/>
    <w:rsid w:val="005F0E9D"/>
    <w:rsid w:val="005F754A"/>
    <w:rsid w:val="00667CAA"/>
    <w:rsid w:val="0069194D"/>
    <w:rsid w:val="006C36DB"/>
    <w:rsid w:val="006D3970"/>
    <w:rsid w:val="006F3122"/>
    <w:rsid w:val="00724EB6"/>
    <w:rsid w:val="0077630F"/>
    <w:rsid w:val="00780658"/>
    <w:rsid w:val="00791792"/>
    <w:rsid w:val="007B0012"/>
    <w:rsid w:val="007E7920"/>
    <w:rsid w:val="00802C70"/>
    <w:rsid w:val="00807294"/>
    <w:rsid w:val="0081142A"/>
    <w:rsid w:val="008245A3"/>
    <w:rsid w:val="00837F90"/>
    <w:rsid w:val="008546A7"/>
    <w:rsid w:val="00856362"/>
    <w:rsid w:val="00887588"/>
    <w:rsid w:val="008A24EF"/>
    <w:rsid w:val="008B0AC9"/>
    <w:rsid w:val="008D2E31"/>
    <w:rsid w:val="00910155"/>
    <w:rsid w:val="009115B8"/>
    <w:rsid w:val="0096413D"/>
    <w:rsid w:val="00976A27"/>
    <w:rsid w:val="0098124F"/>
    <w:rsid w:val="00995323"/>
    <w:rsid w:val="009A70DA"/>
    <w:rsid w:val="009D3463"/>
    <w:rsid w:val="009D3626"/>
    <w:rsid w:val="009E0642"/>
    <w:rsid w:val="00A06C69"/>
    <w:rsid w:val="00A14094"/>
    <w:rsid w:val="00A61025"/>
    <w:rsid w:val="00A96523"/>
    <w:rsid w:val="00AC7D56"/>
    <w:rsid w:val="00AD15F2"/>
    <w:rsid w:val="00B05D6E"/>
    <w:rsid w:val="00B1246E"/>
    <w:rsid w:val="00B25B68"/>
    <w:rsid w:val="00B33BED"/>
    <w:rsid w:val="00B41B66"/>
    <w:rsid w:val="00B823D9"/>
    <w:rsid w:val="00BB07EC"/>
    <w:rsid w:val="00BB5AFF"/>
    <w:rsid w:val="00BC164E"/>
    <w:rsid w:val="00BC222D"/>
    <w:rsid w:val="00BD0FEA"/>
    <w:rsid w:val="00BE6332"/>
    <w:rsid w:val="00BF76A1"/>
    <w:rsid w:val="00C019D6"/>
    <w:rsid w:val="00C04EF1"/>
    <w:rsid w:val="00C112A8"/>
    <w:rsid w:val="00C14A4B"/>
    <w:rsid w:val="00C63D33"/>
    <w:rsid w:val="00C76997"/>
    <w:rsid w:val="00C91CD7"/>
    <w:rsid w:val="00CA36D2"/>
    <w:rsid w:val="00CB5C24"/>
    <w:rsid w:val="00CB62A7"/>
    <w:rsid w:val="00CC1D68"/>
    <w:rsid w:val="00CC6A5B"/>
    <w:rsid w:val="00CE0911"/>
    <w:rsid w:val="00CF55BE"/>
    <w:rsid w:val="00D2780A"/>
    <w:rsid w:val="00D632AB"/>
    <w:rsid w:val="00D64F03"/>
    <w:rsid w:val="00D80341"/>
    <w:rsid w:val="00D80FA4"/>
    <w:rsid w:val="00D9277E"/>
    <w:rsid w:val="00D967E3"/>
    <w:rsid w:val="00DB3B45"/>
    <w:rsid w:val="00DB7520"/>
    <w:rsid w:val="00DC7A98"/>
    <w:rsid w:val="00DD57CF"/>
    <w:rsid w:val="00DF44C6"/>
    <w:rsid w:val="00E16E64"/>
    <w:rsid w:val="00E32A3A"/>
    <w:rsid w:val="00E448A3"/>
    <w:rsid w:val="00E64E0C"/>
    <w:rsid w:val="00E93FE0"/>
    <w:rsid w:val="00EB1BCC"/>
    <w:rsid w:val="00EC370C"/>
    <w:rsid w:val="00ED6EFC"/>
    <w:rsid w:val="00EF7EAA"/>
    <w:rsid w:val="00F03BEB"/>
    <w:rsid w:val="00F06AC4"/>
    <w:rsid w:val="00F12F17"/>
    <w:rsid w:val="00F1487E"/>
    <w:rsid w:val="00F27A62"/>
    <w:rsid w:val="00FA354B"/>
    <w:rsid w:val="00FC101E"/>
    <w:rsid w:val="00FE01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13D18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D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4E3AE3"/>
  </w:style>
  <w:style w:type="paragraph" w:styleId="Piedepgina">
    <w:name w:val="footer"/>
    <w:basedOn w:val="Normal"/>
    <w:link w:val="PiedepginaCar"/>
    <w:uiPriority w:val="99"/>
    <w:unhideWhenUsed/>
    <w:rsid w:val="004E3AE3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3AE3"/>
  </w:style>
  <w:style w:type="paragraph" w:customStyle="1" w:styleId="Prrafobsico">
    <w:name w:val="[Párrafo básico]"/>
    <w:basedOn w:val="Normal"/>
    <w:uiPriority w:val="99"/>
    <w:rsid w:val="004E3AE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5BE"/>
    <w:pPr>
      <w:spacing w:after="0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5BE"/>
    <w:rPr>
      <w:rFonts w:ascii="Lucida Grande" w:hAnsi="Lucida Grande"/>
      <w:sz w:val="18"/>
      <w:szCs w:val="18"/>
    </w:rPr>
  </w:style>
  <w:style w:type="paragraph" w:styleId="Ttulo">
    <w:name w:val="Title"/>
    <w:basedOn w:val="Normal"/>
    <w:next w:val="Normal"/>
    <w:link w:val="TtuloCar"/>
    <w:uiPriority w:val="99"/>
    <w:qFormat/>
    <w:rsid w:val="000333A3"/>
    <w:pPr>
      <w:widowControl w:val="0"/>
      <w:autoSpaceDE w:val="0"/>
      <w:autoSpaceDN w:val="0"/>
      <w:adjustRightInd w:val="0"/>
      <w:spacing w:before="120" w:line="264" w:lineRule="auto"/>
      <w:textAlignment w:val="center"/>
    </w:pPr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99"/>
    <w:rsid w:val="000333A3"/>
    <w:rPr>
      <w:rFonts w:ascii="Corbel" w:hAnsi="Corbel" w:cs="Corbel"/>
      <w:caps/>
      <w:color w:val="00DDC9"/>
      <w:spacing w:val="10"/>
      <w:sz w:val="52"/>
      <w:szCs w:val="52"/>
      <w:lang w:val="en-US"/>
    </w:rPr>
  </w:style>
  <w:style w:type="character" w:styleId="Hipervnculo">
    <w:name w:val="Hyperlink"/>
    <w:basedOn w:val="Fuentedeprrafopredeter"/>
    <w:uiPriority w:val="99"/>
    <w:unhideWhenUsed/>
    <w:rsid w:val="00D80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navalls@fpaa.es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STUDIO:TRABAJOS:GALLEN:PER%20AMOR%20A%20LART:PLANTILLAS:PLANTILLA_DOSSIE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PLANTILLA_DOSSIER.dotx</Template>
  <TotalTime>35</TotalTime>
  <Pages>2</Pages>
  <Words>531</Words>
  <Characters>2921</Characters>
  <Application>Microsoft Macintosh Word</Application>
  <DocSecurity>0</DocSecurity>
  <Lines>24</Lines>
  <Paragraphs>6</Paragraphs>
  <ScaleCrop>false</ScaleCrop>
  <Company>makarras</Company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Estudio</dc:creator>
  <cp:keywords/>
  <cp:lastModifiedBy>Ana Valls Valls</cp:lastModifiedBy>
  <cp:revision>8</cp:revision>
  <cp:lastPrinted>2016-05-12T13:57:00Z</cp:lastPrinted>
  <dcterms:created xsi:type="dcterms:W3CDTF">2016-10-18T14:46:00Z</dcterms:created>
  <dcterms:modified xsi:type="dcterms:W3CDTF">2016-10-18T15:41:00Z</dcterms:modified>
</cp:coreProperties>
</file>